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38B72">
      <w:pPr>
        <w:rPr>
          <w:rFonts w:hint="eastAsia" w:ascii="黑体" w:hAnsi="黑体" w:eastAsia="黑体"/>
          <w:szCs w:val="32"/>
          <w:lang w:eastAsia="zh-CN"/>
        </w:rPr>
      </w:pPr>
      <w:bookmarkStart w:id="0" w:name="_Hlk157448488"/>
      <w:r>
        <w:rPr>
          <w:rFonts w:hint="eastAsia" w:ascii="黑体" w:hAnsi="黑体" w:eastAsia="黑体"/>
          <w:szCs w:val="32"/>
        </w:rPr>
        <w:t>附件</w:t>
      </w:r>
    </w:p>
    <w:p w14:paraId="1005BE68">
      <w:pPr>
        <w:jc w:val="center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推荐项目清单</w:t>
      </w:r>
    </w:p>
    <w:tbl>
      <w:tblPr>
        <w:tblStyle w:val="12"/>
        <w:tblW w:w="12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645"/>
        <w:gridCol w:w="1909"/>
        <w:gridCol w:w="4148"/>
        <w:gridCol w:w="3432"/>
      </w:tblGrid>
      <w:tr w14:paraId="6475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837" w:type="dxa"/>
            <w:vAlign w:val="center"/>
          </w:tcPr>
          <w:p w14:paraId="57377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/>
                <w:snapToGrid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45" w:type="dxa"/>
            <w:vAlign w:val="center"/>
          </w:tcPr>
          <w:p w14:paraId="54EB1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2"/>
                <w:sz w:val="24"/>
                <w:szCs w:val="24"/>
              </w:rPr>
              <w:t>技术装备名称</w:t>
            </w:r>
          </w:p>
        </w:tc>
        <w:tc>
          <w:tcPr>
            <w:tcW w:w="0" w:type="auto"/>
            <w:vAlign w:val="center"/>
          </w:tcPr>
          <w:p w14:paraId="0A457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2"/>
                <w:sz w:val="24"/>
                <w:szCs w:val="24"/>
              </w:rPr>
              <w:t>用户单位名称</w:t>
            </w:r>
          </w:p>
        </w:tc>
        <w:tc>
          <w:tcPr>
            <w:tcW w:w="4148" w:type="dxa"/>
            <w:vAlign w:val="center"/>
          </w:tcPr>
          <w:p w14:paraId="309F9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2"/>
                <w:sz w:val="24"/>
                <w:szCs w:val="24"/>
              </w:rPr>
              <w:t>研制单位名称</w:t>
            </w:r>
          </w:p>
        </w:tc>
        <w:tc>
          <w:tcPr>
            <w:tcW w:w="3432" w:type="dxa"/>
            <w:vAlign w:val="center"/>
          </w:tcPr>
          <w:p w14:paraId="44E0E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2"/>
                <w:sz w:val="24"/>
                <w:szCs w:val="24"/>
              </w:rPr>
              <w:t>依托工程</w:t>
            </w:r>
          </w:p>
        </w:tc>
      </w:tr>
      <w:bookmarkEnd w:id="0"/>
      <w:tr w14:paraId="49E0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2E7E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1C17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先进超超临界燃煤发电机组自主C630R高温转子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42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大唐郓城发电有限公司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3031D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大唐郓城发电有限公司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钢铁研究总院有限公司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东方电气集团东方汽轮机有限公司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二重（德阳）重型装备有限公司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中国大唐集团科学技术研究总院有限公司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大唐山东发电有限公司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EFAF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大唐郓城630℃超超临界二次再热国家电力示范项目</w:t>
            </w:r>
          </w:p>
        </w:tc>
      </w:tr>
      <w:tr w14:paraId="0D78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1877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72BB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退役风机叶片大尺寸进料连续热解成套装备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2C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49B28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大唐环境产业集团股份有限公司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华北电力大学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大唐国际发电股份有限公司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385E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退役风光发电设备的绿色循环链构建、关键技术研究及工程应用示范工程</w:t>
            </w:r>
          </w:p>
        </w:tc>
      </w:tr>
      <w:tr w14:paraId="6D40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18A2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5D87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适用于电网调频的高功率MW级钠离子超级电容装备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DA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大唐南京发电厂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77D86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西安热工研究院有限公司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东南大学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南通江海储能技术有限公司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中国大唐集团科学技术研究总院有限公司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6A78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大唐南京发电厂钠离子超级电容储能耦合调频示范项目</w:t>
            </w:r>
          </w:p>
        </w:tc>
      </w:tr>
      <w:tr w14:paraId="7F52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318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B8D0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“双星形高压直挂+超容接入”型静止同步调相机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C0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大唐沽源新能源有限公司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6F7A8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中国大唐集团科技创新有限公司</w:t>
            </w:r>
          </w:p>
          <w:p w14:paraId="329F9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上海交通大学</w:t>
            </w:r>
          </w:p>
          <w:p w14:paraId="00482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思源清能电气电子有限公司</w:t>
            </w:r>
          </w:p>
          <w:p w14:paraId="4BE9E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国网冀北电力有限公司</w:t>
            </w:r>
          </w:p>
          <w:p w14:paraId="2E9D2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大唐国际发电股份有限公司</w:t>
            </w:r>
          </w:p>
          <w:p w14:paraId="37F8A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大唐沽源新能源有限公司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A1EA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大唐沽源新能源有限公司天立泉风电场次同步振荡治理项目</w:t>
            </w:r>
          </w:p>
        </w:tc>
      </w:tr>
      <w:tr w14:paraId="4C7E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172E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1F14B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500kW级低能耗、宽负荷高温碱性电解水制氢技术成套装备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0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大唐（临高）新能源有限公司</w:t>
            </w:r>
          </w:p>
          <w:p w14:paraId="1CF1C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大唐甘肃发电有限公司陇中分公司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3E5E1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中国大唐集团科技创新有限公司</w:t>
            </w:r>
          </w:p>
          <w:p w14:paraId="64535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清华大学</w:t>
            </w:r>
          </w:p>
          <w:p w14:paraId="4512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大唐海南能源开发有限公司</w:t>
            </w:r>
          </w:p>
          <w:p w14:paraId="5988E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</w:t>
            </w:r>
            <w:r>
              <w:rPr>
                <w:rFonts w:hint="eastAsia" w:cs="仿宋_GB2312"/>
                <w:snapToGrid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内蒙古</w:t>
            </w:r>
            <w:r>
              <w:rPr>
                <w:rFonts w:hint="eastAsia" w:cs="仿宋_GB2312"/>
                <w:snapToGrid/>
                <w:kern w:val="2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能源开发有限公司</w:t>
            </w:r>
          </w:p>
          <w:p w14:paraId="13CD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大唐内蒙古多伦煤化工有限责任公司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1A62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大唐海南临高金牌港零碳园区氢能创新实证认证基地项目</w:t>
            </w:r>
          </w:p>
          <w:p w14:paraId="3BEE1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大唐甘肃</w:t>
            </w:r>
            <w:r>
              <w:rPr>
                <w:rFonts w:hint="eastAsia" w:cs="仿宋_GB2312"/>
                <w:snapToGrid/>
                <w:kern w:val="2"/>
                <w:sz w:val="24"/>
                <w:szCs w:val="24"/>
                <w:lang w:val="en-US" w:eastAsia="zh-CN"/>
              </w:rPr>
              <w:t>白银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风光耦合离网制氢示范项目</w:t>
            </w:r>
          </w:p>
        </w:tc>
      </w:tr>
      <w:tr w14:paraId="029C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0894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A76B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露天煤矿-10000t/h剥离半连续系统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19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内蒙古大唐国际锡林浩特矿业有限公司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67430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中国大唐集团能源投资有限责任公司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陕西神东天隆矿建工程有限责任公司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0D04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胜利东二号露天煤矿二期工程项目</w:t>
            </w:r>
          </w:p>
        </w:tc>
      </w:tr>
      <w:tr w14:paraId="171A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C4E9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AE0A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660MW超超临界火电机组配套30Mpa等级高、低压旁路阀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CC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大唐国际发电股份有限公司陡河热电分公司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4D95C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大唐国际发电股份有限公司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大唐国际发电股份有限公司陡河热电分公司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哈电集团哈尔滨电站阀门有限公司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D075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大唐国际陡河发电厂2×660MW燃煤热电联产等容量替代项目</w:t>
            </w:r>
          </w:p>
        </w:tc>
      </w:tr>
      <w:tr w14:paraId="413C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1264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926F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单堆500kW级阴离子交换膜电解槽系统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C6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中国大唐集团科技创新有限公司</w:t>
            </w:r>
          </w:p>
          <w:p w14:paraId="3B723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大唐（临高）新能源有限公司</w:t>
            </w:r>
          </w:p>
          <w:p w14:paraId="45CDF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大唐甘肃发电有限公司陇中分公司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2B6A9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中船（邯郸）派瑞氢能科技有限公司</w:t>
            </w:r>
          </w:p>
          <w:p w14:paraId="0C811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中国大唐集团科技创新有限公司</w:t>
            </w:r>
          </w:p>
          <w:p w14:paraId="1AA10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大唐海南能源开发有限公司</w:t>
            </w:r>
          </w:p>
          <w:p w14:paraId="3AE4B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</w:t>
            </w:r>
            <w:r>
              <w:rPr>
                <w:rFonts w:hint="eastAsia" w:cs="仿宋_GB2312"/>
                <w:snapToGrid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内蒙古</w:t>
            </w:r>
            <w:r>
              <w:rPr>
                <w:rFonts w:hint="eastAsia" w:cs="仿宋_GB2312"/>
                <w:snapToGrid/>
                <w:kern w:val="2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能源开发有限公司</w:t>
            </w:r>
          </w:p>
          <w:p w14:paraId="0E821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大唐内蒙古多伦煤化工有限责任公司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0C8C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大唐海南临高金牌港零碳园区氢能创新实证认证基地项目</w:t>
            </w:r>
          </w:p>
          <w:p w14:paraId="2CAC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大唐甘肃白银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风光耦合离网制氢示范项目</w:t>
            </w:r>
          </w:p>
        </w:tc>
      </w:tr>
      <w:tr w14:paraId="2686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D153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13C32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35kV高压变频电磁感应式熔盐电加热成套装置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60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大唐哈密新能源有限公司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0CB57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中国大唐集团科学技术研究总院有限公司                    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西安慧金科技有限公司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东方日立（成都）电控设备有限公司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国网新疆电力有限公司电力科学研究院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A6C1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大唐石城子100万千瓦“光热+光伏”一体化清洁能源示范项目</w:t>
            </w:r>
          </w:p>
        </w:tc>
      </w:tr>
      <w:tr w14:paraId="6C02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B0CD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A191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基于碳在线智能监测的火电低碳运行与源网协同优化调度系统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0C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江西大唐国际抚州发电有限责任公司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58997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大唐环境产业集团股份有限公司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中国科学技术大学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国网安徽省电力有限公司电力科学研究院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合肥中科立恒智能科技有限公司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中国大唐集团有限公司江西分公司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4CDC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江西大唐国际抚州发电有限责任公司1、2号机组</w:t>
            </w:r>
          </w:p>
        </w:tc>
      </w:tr>
      <w:tr w14:paraId="765D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F8BE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4935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百千瓦级振荡水柱式风浪同场开发波浪能装置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7A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福建平潭大唐海上风电有限责任公司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4DC0E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东方电气（福建）创新研究院有限公司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中国大唐集团科技创新有限公司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东方电气风电股份有限公司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国网福建省电力有限公司电力科学研究院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广东能源集团科学技术研究院有限公司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535E7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海上风电风浪融合发电示范应用</w:t>
            </w:r>
          </w:p>
        </w:tc>
      </w:tr>
      <w:tr w14:paraId="4239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31CF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CF52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220kV</w:t>
            </w:r>
            <w:r>
              <w:rPr>
                <w:rFonts w:hint="eastAsia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3500mm²超大截面平铝套交联聚乙烯绝缘电力电缆系统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63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大唐汕头新能源有限公司</w:t>
            </w:r>
          </w:p>
          <w:p w14:paraId="64E2C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广东电网有限责任公司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3FF34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大唐汕头新能源有限公司</w:t>
            </w:r>
          </w:p>
          <w:p w14:paraId="27606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中国能源建设集团广东省电力设计研究院有限公司</w:t>
            </w:r>
          </w:p>
          <w:p w14:paraId="331CB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中天科技海缆股份有限公司</w:t>
            </w:r>
          </w:p>
          <w:p w14:paraId="6CD86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青岛汉缆股份有限公司</w:t>
            </w:r>
          </w:p>
          <w:p w14:paraId="6EEE1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江苏中天科技电缆附件有限公司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FF36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汕头勒门I海上风电扩建项目接入系统工程项目</w:t>
            </w:r>
          </w:p>
        </w:tc>
      </w:tr>
      <w:tr w14:paraId="7FD6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1DB1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E8D9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基于低温催化剂的燃气蒸汽联合循环机组全工况超低排放脱硝系统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C8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大唐南京热电有限责任公司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059F6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大唐南京热电有限责任公司</w:t>
            </w:r>
          </w:p>
          <w:p w14:paraId="58352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南京大学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南京师范大学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南京工程学院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江苏宁天环境科技有限公司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CDD2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大唐溧水燃机热电联产项目</w:t>
            </w:r>
          </w:p>
        </w:tc>
      </w:tr>
      <w:tr w14:paraId="18B1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29E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76605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“集控</w:t>
            </w:r>
            <w:r>
              <w:rPr>
                <w:rFonts w:hint="eastAsia" w:cs="仿宋_GB2312"/>
                <w:snapToGrid/>
                <w:kern w:val="2"/>
                <w:sz w:val="24"/>
                <w:szCs w:val="24"/>
                <w:lang w:val="en-US"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厂站”一体化水电智能分散协同监控系统成套装备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B8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大唐云南发电有限公司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0E246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中国大唐集团科学技术研究总院有限公司</w:t>
            </w:r>
          </w:p>
          <w:p w14:paraId="6BE35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大唐水电科学技术研究院有限公司</w:t>
            </w:r>
          </w:p>
          <w:p w14:paraId="311A2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飞腾信息技术有限公司</w:t>
            </w:r>
          </w:p>
          <w:p w14:paraId="05301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杭州和利时自动化有限公司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A2E2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大唐云南发电有限公司本部李仙江集控中心及龙马、土卡河、崖羊山、宣威、新景水电站计算机监控系统自主可控改造项目工程</w:t>
            </w:r>
          </w:p>
        </w:tc>
      </w:tr>
      <w:tr w14:paraId="3877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7138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10F60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光伏场站智能功率控制系统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A280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内蒙古大唐国际托克托发电有限责任公司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4E820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中国大唐集团科学技术研究总院有限公司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华为数字能源技术有限公司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0AFD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内蒙古大唐国际托克托发电有限责任公司大唐石门风光电站</w:t>
            </w:r>
          </w:p>
        </w:tc>
      </w:tr>
    </w:tbl>
    <w:p w14:paraId="54D36B97">
      <w:pPr>
        <w:jc w:val="center"/>
      </w:pPr>
    </w:p>
    <w:sectPr>
      <w:footerReference r:id="rId3" w:type="default"/>
      <w:pgSz w:w="16838" w:h="11906" w:orient="landscape"/>
      <w:pgMar w:top="1588" w:right="2098" w:bottom="1588" w:left="1985" w:header="1418" w:footer="1418" w:gutter="0"/>
      <w:cols w:space="425" w:num="1"/>
      <w:docGrid w:type="linesAndChars" w:linePitch="572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481657566"/>
    </w:sdtPr>
    <w:sdtEndPr>
      <w:rPr>
        <w:sz w:val="28"/>
        <w:szCs w:val="28"/>
      </w:rPr>
    </w:sdtEndPr>
    <w:sdtContent>
      <w:p w14:paraId="6BB39389">
        <w:pPr>
          <w:pStyle w:val="8"/>
          <w:jc w:val="right"/>
          <w:rPr>
            <w:sz w:val="28"/>
            <w:szCs w:val="28"/>
          </w:rPr>
        </w:pPr>
        <w:r>
          <w:rPr>
            <w:rFonts w:ascii="Times New Roman"/>
            <w:szCs w:val="24"/>
          </w:rPr>
          <w:t>－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ascii="Times New Roman"/>
            <w:szCs w:val="24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0"/>
  <w:bordersDoNotSurroundFooter w:val="0"/>
  <w:documentProtection w:enforcement="0"/>
  <w:defaultTabStop w:val="420"/>
  <w:drawingGridHorizontalSpacing w:val="156"/>
  <w:drawingGridVerticalSpacing w:val="28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  <w:docVar w:name="KSO_WPS_MARK_KEY" w:val="7dd645ba-db3e-4ef1-812e-a6bf8a7ddd43"/>
  </w:docVars>
  <w:rsids>
    <w:rsidRoot w:val="009E4F6B"/>
    <w:rsid w:val="00065A37"/>
    <w:rsid w:val="000D3367"/>
    <w:rsid w:val="000F3D4F"/>
    <w:rsid w:val="00134215"/>
    <w:rsid w:val="00146F0E"/>
    <w:rsid w:val="00175591"/>
    <w:rsid w:val="0019751F"/>
    <w:rsid w:val="001A38DC"/>
    <w:rsid w:val="001D7AAF"/>
    <w:rsid w:val="001E6B67"/>
    <w:rsid w:val="002A1B08"/>
    <w:rsid w:val="002B10C8"/>
    <w:rsid w:val="002B4C1E"/>
    <w:rsid w:val="00331676"/>
    <w:rsid w:val="00415F86"/>
    <w:rsid w:val="004516E8"/>
    <w:rsid w:val="004534F0"/>
    <w:rsid w:val="004E24A2"/>
    <w:rsid w:val="00522623"/>
    <w:rsid w:val="0055466D"/>
    <w:rsid w:val="005D7FF2"/>
    <w:rsid w:val="0060116A"/>
    <w:rsid w:val="00622929"/>
    <w:rsid w:val="0062664C"/>
    <w:rsid w:val="00661204"/>
    <w:rsid w:val="006C4DBE"/>
    <w:rsid w:val="006F079D"/>
    <w:rsid w:val="006F5F84"/>
    <w:rsid w:val="00705ADE"/>
    <w:rsid w:val="007F3CB2"/>
    <w:rsid w:val="00866520"/>
    <w:rsid w:val="00936B10"/>
    <w:rsid w:val="00987E03"/>
    <w:rsid w:val="009E4F6B"/>
    <w:rsid w:val="00A04FF0"/>
    <w:rsid w:val="00B12405"/>
    <w:rsid w:val="00B667C5"/>
    <w:rsid w:val="00BC7E3B"/>
    <w:rsid w:val="00BF1FDB"/>
    <w:rsid w:val="00C016A8"/>
    <w:rsid w:val="00C11CA2"/>
    <w:rsid w:val="00C25FFD"/>
    <w:rsid w:val="00C34770"/>
    <w:rsid w:val="00C5799C"/>
    <w:rsid w:val="00C800E4"/>
    <w:rsid w:val="00CA3353"/>
    <w:rsid w:val="00D413C8"/>
    <w:rsid w:val="00D95F56"/>
    <w:rsid w:val="00DD5873"/>
    <w:rsid w:val="00E40FAB"/>
    <w:rsid w:val="00E72D81"/>
    <w:rsid w:val="00E94608"/>
    <w:rsid w:val="00EF0DAC"/>
    <w:rsid w:val="00EF4AEA"/>
    <w:rsid w:val="00F81ACE"/>
    <w:rsid w:val="00FE4D42"/>
    <w:rsid w:val="00FF207A"/>
    <w:rsid w:val="05537EC8"/>
    <w:rsid w:val="060774EA"/>
    <w:rsid w:val="062A4F87"/>
    <w:rsid w:val="07A756AF"/>
    <w:rsid w:val="07BB67DE"/>
    <w:rsid w:val="083E11BD"/>
    <w:rsid w:val="084F5179"/>
    <w:rsid w:val="088A4403"/>
    <w:rsid w:val="088F5575"/>
    <w:rsid w:val="0AD071F3"/>
    <w:rsid w:val="0D215336"/>
    <w:rsid w:val="0DEF71E2"/>
    <w:rsid w:val="0F00541F"/>
    <w:rsid w:val="0F6814FE"/>
    <w:rsid w:val="125E4936"/>
    <w:rsid w:val="13345697"/>
    <w:rsid w:val="15AE1730"/>
    <w:rsid w:val="1743234C"/>
    <w:rsid w:val="1E7E3C6A"/>
    <w:rsid w:val="1F096E77"/>
    <w:rsid w:val="1F4B5F62"/>
    <w:rsid w:val="208F474E"/>
    <w:rsid w:val="216B497A"/>
    <w:rsid w:val="21A51976"/>
    <w:rsid w:val="22FF181D"/>
    <w:rsid w:val="2423778D"/>
    <w:rsid w:val="269C3827"/>
    <w:rsid w:val="2B3166D9"/>
    <w:rsid w:val="3025488D"/>
    <w:rsid w:val="312D1C4B"/>
    <w:rsid w:val="316F36BD"/>
    <w:rsid w:val="32E60304"/>
    <w:rsid w:val="34951FE2"/>
    <w:rsid w:val="36BE7FBB"/>
    <w:rsid w:val="3CB13681"/>
    <w:rsid w:val="44E4013E"/>
    <w:rsid w:val="450A60D4"/>
    <w:rsid w:val="46CC73B9"/>
    <w:rsid w:val="47314AD3"/>
    <w:rsid w:val="49E93389"/>
    <w:rsid w:val="4B1C1E07"/>
    <w:rsid w:val="4D005D50"/>
    <w:rsid w:val="4DE0105D"/>
    <w:rsid w:val="5107796B"/>
    <w:rsid w:val="51226BFD"/>
    <w:rsid w:val="53FF544C"/>
    <w:rsid w:val="55894DF3"/>
    <w:rsid w:val="56030CBC"/>
    <w:rsid w:val="56D00DF8"/>
    <w:rsid w:val="59D93E6F"/>
    <w:rsid w:val="5A5751B6"/>
    <w:rsid w:val="5AD07020"/>
    <w:rsid w:val="5B590DC3"/>
    <w:rsid w:val="5C4E40FD"/>
    <w:rsid w:val="5CF60894"/>
    <w:rsid w:val="5D6D4FFA"/>
    <w:rsid w:val="61C827FF"/>
    <w:rsid w:val="61EB2AE8"/>
    <w:rsid w:val="61FB01A7"/>
    <w:rsid w:val="66354800"/>
    <w:rsid w:val="66546D57"/>
    <w:rsid w:val="67603859"/>
    <w:rsid w:val="68422E26"/>
    <w:rsid w:val="68B7181F"/>
    <w:rsid w:val="68F14D31"/>
    <w:rsid w:val="6C13236C"/>
    <w:rsid w:val="6DFA6436"/>
    <w:rsid w:val="70131A31"/>
    <w:rsid w:val="70A749EA"/>
    <w:rsid w:val="71847EF6"/>
    <w:rsid w:val="72E452E0"/>
    <w:rsid w:val="736019A1"/>
    <w:rsid w:val="76AC2D45"/>
    <w:rsid w:val="77D575D7"/>
    <w:rsid w:val="78756143"/>
    <w:rsid w:val="789F45EB"/>
    <w:rsid w:val="79316B3E"/>
    <w:rsid w:val="7A320D06"/>
    <w:rsid w:val="7A680BCB"/>
    <w:rsid w:val="7BFB2776"/>
    <w:rsid w:val="7C2735DA"/>
    <w:rsid w:val="7CA34BD6"/>
    <w:rsid w:val="7CE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snapToGrid w:val="0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adjustRightInd w:val="0"/>
      <w:spacing w:line="312" w:lineRule="atLeast"/>
      <w:jc w:val="center"/>
    </w:pPr>
    <w:rPr>
      <w:b/>
      <w:bCs/>
      <w:kern w:val="0"/>
    </w:rPr>
  </w:style>
  <w:style w:type="paragraph" w:customStyle="1" w:styleId="4">
    <w:name w:val="style4"/>
    <w:basedOn w:val="5"/>
    <w:next w:val="7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正文_0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First Indent"/>
    <w:basedOn w:val="3"/>
    <w:next w:val="1"/>
    <w:qFormat/>
    <w:uiPriority w:val="0"/>
    <w:pPr>
      <w:ind w:firstLine="420" w:firstLineChars="100"/>
    </w:p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Calibri" w:hAnsi="Calibri" w:eastAsia="微软雅黑" w:cs="Times New Roman"/>
      <w:sz w:val="21"/>
      <w:szCs w:val="22"/>
      <w:lang w:val="en-US" w:eastAsia="zh-CN" w:bidi="ar-SA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napToGrid/>
      <w:kern w:val="2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napToGrid/>
      <w:kern w:val="2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napToGrid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fontstyle01"/>
    <w:basedOn w:val="13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7">
    <w:name w:val="列表段落1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Times New Roman" w:hAnsi="Times New Roman" w:eastAsia="黑体" w:cs="Times New Roman"/>
      <w:color w:val="000000"/>
      <w:szCs w:val="20"/>
    </w:rPr>
  </w:style>
  <w:style w:type="character" w:customStyle="1" w:styleId="18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036fd7bf-f6bd-4ad7-936a-50e1385355e2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5988E54C</paraID>
      <start>2</start>
      <end>3</end>
      <status>modified</status>
      <modifiedWord>（</modifiedWord>
      <trackRevisions>false</trackRevisions>
    </reviewItem>
    <reviewItem>
      <errorID>c17c9995-c430-48a2-a4c1-e0f2bbc91297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5988E54C</paraID>
      <start>6</start>
      <end>7</end>
      <status>modified</status>
      <modifiedWord>）</modifiedWord>
      <trackRevisions>false</trackRevisions>
    </reviewItem>
    <reviewItem>
      <errorID>4abfbe76-4a5e-4062-8bce-005f1e95a573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3AE4BAB3</paraID>
      <start>2</start>
      <end>3</end>
      <status>modified</status>
      <modifiedWord>（</modifiedWord>
      <trackRevisions>false</trackRevisions>
    </reviewItem>
    <reviewItem>
      <errorID>f08577e0-027d-461d-8d87-a5f9769f886e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3AE4BAB3</paraID>
      <start>6</start>
      <end>7</end>
      <status>modified</status>
      <modifiedWord>）</modifiedWord>
      <trackRevisions>false</trackRevisions>
    </reviewItem>
    <reviewItem>
      <errorID>a5e303b1-62d3-4e2c-a309-4a5fee652121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76605558</paraID>
      <start>3</start>
      <end>4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2f3d6f-b74a-4b6e-a399-0b1c1df18c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1840</Words>
  <Characters>1896</Characters>
  <Lines>22</Lines>
  <Paragraphs>6</Paragraphs>
  <TotalTime>44</TotalTime>
  <ScaleCrop>false</ScaleCrop>
  <LinksUpToDate>false</LinksUpToDate>
  <CharactersWithSpaces>1920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2025-02-10T03:15:00Z</dcterms:created>
  <dc:creator>zjm</dc:creator>
  <cp:lastModifiedBy>CC</cp:lastModifiedBy>
  <cp:lastPrinted>2026-04-01T04:19:00Z</cp:lastPrinted>
  <dcterms:modified xsi:type="dcterms:W3CDTF">2026-04-08T07:37:19Z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272A4EEECCE64E6A99325FF70F89FE00_13</vt:lpwstr>
  </property>
  <property fmtid="{D5CDD505-2E9C-101B-9397-08002B2CF9AE}" pid="4" name="KSOTemplateDocerSaveRecord">
    <vt:lpwstr>eyJoZGlkIjoiMzEwNTM5NzYwMDRjMzkwZTVkZjY2ODkwMGIxNGU0OTUiLCJ1c2VySWQiOiIxMzM0NzExNjQ1In0=</vt:lpwstr>
  </property>
</Properties>
</file>